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59" w:type="dxa"/>
        <w:tblLook w:val="04A0"/>
      </w:tblPr>
      <w:tblGrid>
        <w:gridCol w:w="155"/>
        <w:gridCol w:w="3761"/>
        <w:gridCol w:w="6843"/>
        <w:gridCol w:w="4521"/>
        <w:gridCol w:w="236"/>
        <w:gridCol w:w="43"/>
      </w:tblGrid>
      <w:tr w:rsidR="006348CC" w:rsidTr="006348CC">
        <w:tc>
          <w:tcPr>
            <w:tcW w:w="10759" w:type="dxa"/>
            <w:gridSpan w:val="3"/>
          </w:tcPr>
          <w:p w:rsidR="006348CC" w:rsidRPr="00825EEF" w:rsidRDefault="006348CC" w:rsidP="006348CC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0" w:type="dxa"/>
            <w:gridSpan w:val="3"/>
          </w:tcPr>
          <w:p w:rsidR="006348CC" w:rsidRPr="00825EEF" w:rsidRDefault="006348CC" w:rsidP="006348CC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E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6348CC" w:rsidRPr="00825EEF" w:rsidRDefault="006348CC" w:rsidP="006348CC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348CC" w:rsidRPr="00825EEF" w:rsidRDefault="006348CC" w:rsidP="006348CC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EEF">
              <w:rPr>
                <w:rFonts w:ascii="Times New Roman" w:eastAsia="Calibri" w:hAnsi="Times New Roman" w:cs="Times New Roman"/>
                <w:sz w:val="28"/>
                <w:szCs w:val="28"/>
              </w:rPr>
              <w:t>к решению</w:t>
            </w:r>
          </w:p>
          <w:p w:rsidR="006348CC" w:rsidRPr="00825EEF" w:rsidRDefault="006348CC" w:rsidP="006348CC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EEF">
              <w:rPr>
                <w:rFonts w:ascii="Times New Roman" w:eastAsia="Calibri" w:hAnsi="Times New Roman" w:cs="Times New Roman"/>
                <w:sz w:val="28"/>
                <w:szCs w:val="28"/>
              </w:rPr>
              <w:t>Ставропольской городской Думы</w:t>
            </w:r>
          </w:p>
          <w:p w:rsidR="006348CC" w:rsidRPr="00825EEF" w:rsidRDefault="006348CC" w:rsidP="006348CC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E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</w:t>
            </w:r>
            <w:r w:rsidRPr="00825E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825EEF">
              <w:rPr>
                <w:rFonts w:ascii="Times New Roman" w:eastAsia="Calibri" w:hAnsi="Times New Roman" w:cs="Times New Roman"/>
                <w:sz w:val="28"/>
                <w:szCs w:val="28"/>
              </w:rPr>
              <w:t> 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 № </w:t>
            </w:r>
          </w:p>
        </w:tc>
      </w:tr>
      <w:tr w:rsidR="006348CC" w:rsidRPr="00D06118" w:rsidTr="006348CC">
        <w:tblPrEx>
          <w:shd w:val="clear" w:color="000000" w:fill="auto"/>
        </w:tblPrEx>
        <w:trPr>
          <w:gridBefore w:val="1"/>
          <w:gridAfter w:val="1"/>
          <w:wBefore w:w="155" w:type="dxa"/>
          <w:wAfter w:w="43" w:type="dxa"/>
          <w:trHeight w:val="372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:rsidR="006348CC" w:rsidRPr="00D06118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6348CC" w:rsidRPr="00F05EF5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6348CC" w:rsidRPr="00D06118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348CC" w:rsidRPr="009A12D2" w:rsidRDefault="006348CC" w:rsidP="006348CC">
      <w:pPr>
        <w:spacing w:after="0" w:line="240" w:lineRule="exact"/>
        <w:jc w:val="center"/>
      </w:pPr>
      <w:r w:rsidRPr="009A12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</w:t>
      </w:r>
    </w:p>
    <w:p w:rsidR="006348CC" w:rsidRDefault="006348CC" w:rsidP="006348CC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7DC0">
        <w:rPr>
          <w:rFonts w:ascii="Times New Roman" w:eastAsia="Calibri" w:hAnsi="Times New Roman" w:cs="Times New Roman"/>
          <w:sz w:val="28"/>
          <w:szCs w:val="28"/>
        </w:rPr>
        <w:t xml:space="preserve">бюджета города Ставрополя по кодам видов доходов, подвидов доходов, классификации операций сектора </w:t>
      </w:r>
    </w:p>
    <w:p w:rsidR="006348CC" w:rsidRPr="006C7DC0" w:rsidRDefault="006348CC" w:rsidP="006348CC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C7DC0">
        <w:rPr>
          <w:rFonts w:ascii="Times New Roman" w:eastAsia="Calibri" w:hAnsi="Times New Roman" w:cs="Times New Roman"/>
          <w:sz w:val="28"/>
          <w:szCs w:val="28"/>
        </w:rPr>
        <w:t>государственного управления, относящихся к доходам бюджета, за 201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6C7DC0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6348CC" w:rsidRPr="00F05EF5" w:rsidRDefault="006348CC" w:rsidP="006348CC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348CC" w:rsidRPr="00642C14" w:rsidRDefault="006348CC" w:rsidP="006348CC">
      <w:pPr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C14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руб.)</w:t>
      </w:r>
    </w:p>
    <w:p w:rsidR="006348CC" w:rsidRPr="00D6382C" w:rsidRDefault="006348CC" w:rsidP="006348CC">
      <w:pPr>
        <w:spacing w:after="0" w:line="14" w:lineRule="auto"/>
        <w:rPr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8222"/>
        <w:gridCol w:w="1559"/>
        <w:gridCol w:w="1418"/>
        <w:gridCol w:w="1134"/>
      </w:tblGrid>
      <w:tr w:rsidR="006348CC" w:rsidRPr="005D6736" w:rsidTr="00194201">
        <w:trPr>
          <w:cantSplit/>
          <w:trHeight w:val="20"/>
        </w:trPr>
        <w:tc>
          <w:tcPr>
            <w:tcW w:w="2835" w:type="dxa"/>
            <w:shd w:val="clear" w:color="auto" w:fill="auto"/>
            <w:hideMark/>
          </w:tcPr>
          <w:p w:rsidR="006348CC" w:rsidRPr="00F05EF5" w:rsidRDefault="006348CC" w:rsidP="00F05EF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EF5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</w:t>
            </w:r>
          </w:p>
          <w:p w:rsidR="00194201" w:rsidRPr="00F05EF5" w:rsidRDefault="00194201" w:rsidP="00F05EF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EF5">
              <w:rPr>
                <w:rFonts w:ascii="Times New Roman" w:eastAsia="Times New Roman" w:hAnsi="Times New Roman" w:cs="Times New Roman"/>
                <w:lang w:eastAsia="ru-RU"/>
              </w:rPr>
              <w:t>Российской Федерации</w:t>
            </w:r>
          </w:p>
        </w:tc>
        <w:tc>
          <w:tcPr>
            <w:tcW w:w="8222" w:type="dxa"/>
            <w:shd w:val="clear" w:color="auto" w:fill="auto"/>
            <w:hideMark/>
          </w:tcPr>
          <w:p w:rsidR="006348CC" w:rsidRPr="00F05EF5" w:rsidRDefault="006348CC" w:rsidP="00F05EF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EF5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  <w:r w:rsidR="00194201" w:rsidRPr="00F05EF5">
              <w:rPr>
                <w:rFonts w:ascii="Times New Roman" w:eastAsia="Times New Roman" w:hAnsi="Times New Roman" w:cs="Times New Roman"/>
                <w:lang w:eastAsia="ru-RU"/>
              </w:rPr>
              <w:t>дохода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348CC" w:rsidRPr="00F05EF5" w:rsidRDefault="006348CC" w:rsidP="00F05EF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EF5">
              <w:rPr>
                <w:rFonts w:ascii="Times New Roman" w:eastAsia="Times New Roman" w:hAnsi="Times New Roman" w:cs="Times New Roman"/>
                <w:lang w:eastAsia="ru-RU"/>
              </w:rPr>
              <w:t xml:space="preserve">План </w:t>
            </w:r>
            <w:r w:rsidR="00194201" w:rsidRPr="00F05EF5">
              <w:rPr>
                <w:rFonts w:ascii="Times New Roman" w:eastAsia="Times New Roman" w:hAnsi="Times New Roman" w:cs="Times New Roman"/>
                <w:lang w:eastAsia="ru-RU"/>
              </w:rPr>
              <w:t xml:space="preserve">бюджета города Ставрополя </w:t>
            </w:r>
            <w:r w:rsidRPr="00F05EF5">
              <w:rPr>
                <w:rFonts w:ascii="Times New Roman" w:eastAsia="Times New Roman" w:hAnsi="Times New Roman" w:cs="Times New Roman"/>
                <w:lang w:eastAsia="ru-RU"/>
              </w:rPr>
              <w:t>на 2014 год</w:t>
            </w:r>
            <w:r w:rsidR="00194201" w:rsidRPr="00F05EF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05EF5">
              <w:rPr>
                <w:rFonts w:ascii="Times New Roman" w:eastAsia="Times New Roman" w:hAnsi="Times New Roman" w:cs="Times New Roman"/>
                <w:lang w:eastAsia="ru-RU"/>
              </w:rPr>
              <w:t xml:space="preserve"> с учетом  изменений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6348CC" w:rsidRPr="00F05EF5" w:rsidRDefault="00194201" w:rsidP="00F05EF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EF5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6348CC" w:rsidRPr="00F05EF5">
              <w:rPr>
                <w:rFonts w:ascii="Times New Roman" w:eastAsia="Times New Roman" w:hAnsi="Times New Roman" w:cs="Times New Roman"/>
                <w:lang w:eastAsia="ru-RU"/>
              </w:rPr>
              <w:t>сполнен</w:t>
            </w:r>
            <w:r w:rsidRPr="00F05EF5">
              <w:rPr>
                <w:rFonts w:ascii="Times New Roman" w:eastAsia="Times New Roman" w:hAnsi="Times New Roman" w:cs="Times New Roman"/>
                <w:lang w:eastAsia="ru-RU"/>
              </w:rPr>
              <w:t xml:space="preserve">о за </w:t>
            </w:r>
            <w:r w:rsidR="006348CC" w:rsidRPr="00F05EF5">
              <w:rPr>
                <w:rFonts w:ascii="Times New Roman" w:eastAsia="Times New Roman" w:hAnsi="Times New Roman" w:cs="Times New Roman"/>
                <w:lang w:eastAsia="ru-RU"/>
              </w:rPr>
              <w:t>2014 год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8CC" w:rsidRPr="00F05EF5" w:rsidRDefault="00194201" w:rsidP="00F05EF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EF5">
              <w:rPr>
                <w:rFonts w:ascii="Times New Roman" w:eastAsia="Times New Roman" w:hAnsi="Times New Roman" w:cs="Times New Roman"/>
                <w:lang w:eastAsia="ru-RU"/>
              </w:rPr>
              <w:t xml:space="preserve">Процент </w:t>
            </w:r>
            <w:r w:rsidR="006348CC" w:rsidRPr="00F05EF5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</w:t>
            </w:r>
            <w:proofErr w:type="spellStart"/>
            <w:proofErr w:type="gramStart"/>
            <w:r w:rsidR="006348CC" w:rsidRPr="00F05EF5">
              <w:rPr>
                <w:rFonts w:ascii="Times New Roman" w:eastAsia="Times New Roman" w:hAnsi="Times New Roman" w:cs="Times New Roman"/>
                <w:lang w:eastAsia="ru-RU"/>
              </w:rPr>
              <w:t>исполне</w:t>
            </w:r>
            <w:proofErr w:type="spellEnd"/>
            <w:r w:rsidR="00E537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348CC" w:rsidRPr="00F05EF5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  <w:proofErr w:type="spellEnd"/>
            <w:proofErr w:type="gramEnd"/>
            <w:r w:rsidRPr="00F05EF5">
              <w:rPr>
                <w:rFonts w:ascii="Times New Roman" w:eastAsia="Times New Roman" w:hAnsi="Times New Roman" w:cs="Times New Roman"/>
                <w:lang w:eastAsia="ru-RU"/>
              </w:rPr>
              <w:t xml:space="preserve"> к принятому плану</w:t>
            </w:r>
          </w:p>
        </w:tc>
      </w:tr>
    </w:tbl>
    <w:p w:rsidR="006348CC" w:rsidRPr="006410FB" w:rsidRDefault="006348CC" w:rsidP="006348C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183" w:type="dxa"/>
        <w:tblInd w:w="93" w:type="dxa"/>
        <w:tblLook w:val="04A0"/>
      </w:tblPr>
      <w:tblGrid>
        <w:gridCol w:w="2850"/>
        <w:gridCol w:w="8222"/>
        <w:gridCol w:w="1559"/>
        <w:gridCol w:w="1418"/>
        <w:gridCol w:w="1134"/>
      </w:tblGrid>
      <w:tr w:rsidR="006348CC" w:rsidRPr="006348CC" w:rsidTr="00194201">
        <w:trPr>
          <w:trHeight w:val="255"/>
          <w:tblHeader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3 510 530,67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3 499 938,15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1 538 423,04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1 449 345,77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1 538 423,04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1 449 345,77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F05EF5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 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1 484 868,30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1 415 567,04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F05EF5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 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18 361,60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14 626,44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79,7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35 193,14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19 152,28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22 082,18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17 433,06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78,9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1 03 02000 01 0000 110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Акцизы по подакцизным товары (продукции), производимым на территории Российской 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22 082,18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17 433,06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78,9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1 03 02230 01 0000 110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9 407,00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6 579,53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69,9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1 03 02240 01 0000 110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83,9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F05EF5">
            <w:pPr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11 946,46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11 271,50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1 03 02260 01 0000 110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-566,18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-102,6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449 376,02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448 944,54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1 05 02000 02 0000 110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440 166,42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435 300,46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1 05 02010 02 0000 110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440 166,42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434 867,30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1 05 02020 02 0000 110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433,16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1 05 03000 01 0000 110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809,60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1 084,14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133,9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809,60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1 083,73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133,9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1 05 03020 01 0000 110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1 05 04000 02 0000 110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12 559,94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149,5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12 559,94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149,5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496 424,83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554 192,13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111,6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1 06 01000 00 0000 110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86 365,60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95 386,37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110,4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1 06 01020 04 0000 110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86 365,60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95 386,37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110,4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Земельный налог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410 059,23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458 805,76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111,9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1 06 06010 00 0000 110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67 120,00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92 768,88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138,2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1 06 06012 04 0000 110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67 120,00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92 768,88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138,2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1 06 06020 00 0000 110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 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342 939,23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366 036,88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106,7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1 06 06022 04 0000 110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342 939,23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366 036,88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106,7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58 627,37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77 372,85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1 08 03000 01 0000 110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56 827,37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77 225,85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135,9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1 08 03010 01 0000 110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 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56 827,37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77 225,85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135,9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1 08 07000 01 0000 110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1 08 07150 01 0000 110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1 09 00000 00 0000 000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-64,20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1 09 04050 00 0000 110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Земельный налог (по обязательствам, возникшим до 1 января 2006 года)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-64,57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1 09 04052 04 0000 110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земельный  налог (по обязательствам, возникшим до 1 января 2006 года), мобилизуемый на территориях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-64,57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1 09 07000 00 0000 110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1 09 07030 04 0000 110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территории, на нужды образования и другие цели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1 09 07032 04 0000 110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территории, на нужды образования и другие цели, мобилизуемые на территориях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1 09 07050 04 0000 110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местные налоги и сборы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1 09 07052 04 0000 110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местные налоги  и сборы, мобилизуемые на территориях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1 11 00000 00 0000 000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591 958,46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584 518,79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1 11 01000 00 0000 120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 Федерации, субъектам Российской Федерации или муниципальным образованиям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1 449,20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1 746,19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120,5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1 11 01040 04 0000 120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1 449,20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1 746,19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120,5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549 828,52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542 933,48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1 11 05010 00 0000 120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478 780,40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470 792,33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1 11 05012 04 0000 120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478 780,40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470 792,33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1 11 05020 00 0000 120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24 508,60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21 496,67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1 11 05024 04 0000 120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24 508,60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21 496,67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1 11 05030 00 0000 120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46 439,52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50 644,48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109,1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1 11 05034 04 0800 120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муниципальных бюджетных и автономных учреждений)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46 439,52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50 644,48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109,1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1 11 05090 00 0000 120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предоставления на платной основе парковок (парковочных мест), расположенных на автомобильных дорогах общего пользования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1 11 05092 04 0000 120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значения, относящихся к собственности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1 11 07000 00 0000 120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29 572,21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29 578,00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1 11 07010 00 0000 120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29 572,21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29 578,00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1 11 07014 04 0000 120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 городскими округами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29 572,21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29 578,00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1 11 09000 00 0000 120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11 108,53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10 261,12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92,4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1 11 09040 00 0000 120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11 108,53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10 261,12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92,4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1 11 09044 04 0100 120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плата по договорам на установку и эксплуатацию рекламной конструкции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8 558,76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90,1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1 11 09044 04 0200 120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плата граждан за пользование (наем) жилыми помещениями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1 608,53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1 702,36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105,8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1 12 00000 00 0000 000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10 142,00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9 941,13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1 12 01000 01 0000 120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10 142,00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9 941,13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1 12 01010 01 0000 120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626,55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458,45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73,2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1 12 01020 01 0000 120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164,4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1 12 01030 01 0000 120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960,29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119,6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1 12 01040 01 0000 120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8 330,88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8 136,20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1 12 01050 01 0000 120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иные виды негативного воздействия на окружающую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1 12 01070 01 0000 120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6 410,26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8 435,33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131,6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1 13 01990 00 0000 130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5 259,05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131,5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1 13 01994 04 2000 130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5 259,05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131,5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1 13 02000 00 0000 130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2 410,26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3 176,28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131,8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1 13 02994 04 2005 130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2 410,26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3 176,28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131,8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239 082,88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251 369,87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105,1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1 14 02000 00 0000 000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1942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122 685,43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123 283,18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1 14 02040 04 0000 410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1942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122 685,43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123 283,18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1 14 02042 04 0000 410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260,03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1181,9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1 14 02043 04 0000 410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                    городских округов (за исключением имущества 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122 663,43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123 021,77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1 14 02042 04 0000 400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1 14 06000 00 0000 430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116 397,45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128 086,70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1 14 06010 00 0000 430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105 780,37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115 759,43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109,4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1 14 06012 04 0000 430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105 780,37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115 759,43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109,4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1 14 06020 00 0000 430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10 617,08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12 327,27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116,1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1 14 06024 04 0000 430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10 617,08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12 327,27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116,1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1 15 00000 00 0000 000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4 431,51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170,4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1 15 02000 00 0000 140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4 431,51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170,4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1 15 02040 04 0000 140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4 431,51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170,4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93 184,26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88 691,00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1 16 03000 00 0000 140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2 439,00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1 455,13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59,7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1 16 03010 01 0000 140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1 391,66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62,7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1 16 03030 01 0000 140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29,1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1 16 06000 01 0000 140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941,00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1 206,68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128,2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1 16 08000 01 0000 140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2 511,32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697,6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1 16 08010 01 0000 140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административные правонарушения в области 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360,00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2 383,82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662,2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1 16 08020 01 0000 140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1 16 21000 00 0000 140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1 571,62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1 16 21040 04 0000 140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1 571,62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1 16 23041 04 0000 140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1 16 25000 00 0000 140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9 625,00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11 159,12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115,9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1 16 25010 01 0000 140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 недрах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1 16 25020 01 0000 140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 Федерации об особо охраняемых природных территориях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77,4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1 16 25030 01 0000 140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 Федерации об охране и использовании животного мира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1 817,95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1 16 25040 01 0000 140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об экологической экспертизе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1 16 25050 01 0000 140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7 118,85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115,5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1 16 25060 01 0000 140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1 752,50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78,2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1 16 28000 01 0000 140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 человека и законодательства в сфере защиты прав потребителей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2 301,78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65,8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1 16 30013 01 0000 140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259,3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1 16 30030 01 0000 140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19 797,00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20 680,74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104,5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1 16 33040 04 0000 140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52,2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1 16 41000 01 0000 140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2 399,00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461,3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1 16 43000 01 0000 140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1 317,59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148,5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1 16 45000 01 0000 140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9 945,99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284,2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1 16 90040 04 0000 140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49 204,70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33 512,85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5 326,37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1 17 01040 04 0000 180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1 896,60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1 17 05040 04 0000 180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2 219,37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3 429,77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4 263 304,13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4 225 607,71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4 293 426,37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4 255 712,89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2 02 01000 00 0000 151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2 02 01003 04 0000 151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2 02 02000 00 0000 151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1942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841 953,65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805 365,41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2 02 02051 04 0062 151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1942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реализацию федеральных целевых программ на предоставление молодым семьям социальных выплат на приобретение жилья экономического класса или строительство индивидуального жилого дома экономического класса, в рамках реализации подпрограммы </w:t>
            </w:r>
            <w:r w:rsidR="00194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Жилище</w:t>
            </w:r>
            <w:r w:rsidR="00194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Ставропольского края «Развитие градостроительства, строительства и архитектуры» за счет средств краевого бюджета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2 02 02051 04 0084 151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1942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реализацию федеральных целевых программ на предоставление молодым семьям социальных выплат на приобретение жилья экономического класса или строительство индивидуального жилого дома экономического класса, в рамках реализации подпрограммы </w:t>
            </w:r>
            <w:r w:rsidR="00194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Жилище</w:t>
            </w:r>
            <w:r w:rsidR="00194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Ставропольского края «Развитие градостроительства, строительства и архитектуры» за счет средств федерального бюджета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3 498,40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3 498,40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2 02 02051 04 0170 151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реализацию федеральных целевых программ на мероприятия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 за счет 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7 131,97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7 131,97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2 02 02051 04 0187 151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1942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федеральной целевой программы </w:t>
            </w:r>
            <w:r w:rsidR="00194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 России (2012 - 2018 годы)</w:t>
            </w:r>
            <w:r w:rsidR="00194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3 179,13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3 179,13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2 02 02077 04 0016 151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 на строительство и реконструкцию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159 564,56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159 564,56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2 02 02077 04 0152 151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 на строительство (реконструкцию) объектов муниципальных дошкольных образовательных учреждений (детских садов)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5 594,09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5 594,09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2 02 02077 04 0174 151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1942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в  рамках реализации федеральной целевой программы </w:t>
            </w:r>
            <w:r w:rsidR="00194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 России (2014</w:t>
            </w:r>
            <w:r w:rsidR="00194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194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годы)</w:t>
            </w:r>
            <w:r w:rsidR="00194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330 240,68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330 240,68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2 02 02088 04 0001 151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25 743,72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2 02 02088 04 0002 151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12 425,31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7 371,28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59,3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2 02 02089 04 0001 151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обеспечение мероприятий по капитальному ремонту многоквартирных домов за счет средств краевого бюджета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5 750,57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2 02 02089 04 0002 151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4 775,71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4 775,71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2 02 02204 04 0000 151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модернизацию региональных систем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32 322,25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32 322,25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2 02 02210 04 0078 151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1942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проведение мероприятий по энергосбережению и повышению энергетической эффективности систем коммунальной ин</w:t>
            </w:r>
            <w:r w:rsidR="00E537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фраструктуры, в рамках реализац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ии подпрограммы </w:t>
            </w:r>
            <w:r w:rsidR="00194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Энергосбережение и повышен</w:t>
            </w:r>
            <w:r w:rsidR="00194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ие энергетической эффективности»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Ставропольского края </w:t>
            </w:r>
            <w:r w:rsidR="00194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энергетики, промышленности и связи</w:t>
            </w:r>
            <w:r w:rsidR="00194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2 02 02216 04 0135 151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1942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капитальный ремонт и ремонт дворовых территорий многоквартирных домов, проездов к дворовым территориям многоквартирных домов населенных пунктов Ставропольского края в рамках реализации мероприятий подпрограммы </w:t>
            </w:r>
            <w:r w:rsidR="00194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и обеспечение безопасности дорожного движения</w:t>
            </w:r>
            <w:r w:rsidR="00194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государственной программы Ставропольского края </w:t>
            </w:r>
            <w:r w:rsidR="00194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транспортной системы и обеспечение безопасности дорожного движения</w:t>
            </w:r>
            <w:r w:rsidR="00194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дорожного фонда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24 285,25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24 285,25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2 02 02216 04 0137 151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1942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капитальный ремонт и ремонт автомобильных дорог общего пользования местного значения в границах населенных пунктов Ставропольского края в рамках реализации мероприятий подпрограммы </w:t>
            </w:r>
            <w:r w:rsidR="00194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Дорожное </w:t>
            </w: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хозяйство и обеспечение бе</w:t>
            </w:r>
            <w:r w:rsidR="00194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зопасности дорожного движения»</w:t>
            </w: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государственной программы Ставропольского края </w:t>
            </w:r>
            <w:r w:rsidR="00194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транспортной системы и обеспечение безопасности дорожного движения</w:t>
            </w:r>
            <w:r w:rsidR="00194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дорожного фонда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116 148,20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116 148,20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2 02 02999 04 0065 151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 бюджету города Ставрополя на осуществление функций административного центра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2 02 02999 04 0167 151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городских округов на обеспечение мероприятий по предоставлению дополнительной площади жилья при переселении граждан из аварийного жилищного фонда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5 938,39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5 938,39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2 02 02999 04 0169 151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 на софинансирование мероприятий по исполнению требований доступности для инвалидов и других маломобильных групп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818,28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2 02 02999 04 0172 151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 на проведение ремонта, восстановление и реставрацию наиболее значимых и находящихся в неудовлетворительном состоянии  воинских захоронений, памятников и мемориальных комплексов, увековечивающих память погибших в годы Великой Отечественной войны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3 160,07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2 02 02999 04 0173 151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 бюджетам городских округов на проведение работ по замене оконных блоков в муниципальных дошкольных образовательных организациях Ставропольского края и муниципальных общеобразовательных организациях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26 637,15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26 637,15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2 02 03000 00 0000 151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1942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3 415 583,66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3 414 657,06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2 02 03007 04 0000 151           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Субвенции, выделяемые местным бюджетам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2 02 03024 04 0030 151       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1942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</w:t>
            </w:r>
            <w:r w:rsidR="00194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авропольского края по обучению 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детей-инвалидов на дому»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84,5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2 02 03024 04 0045 151       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1 055,96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1 055,96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Субвенции, выделяемые</w:t>
            </w:r>
            <w:r w:rsidRPr="006348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6 405,99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6 405,99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2 02 03024 04 0026 151         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области здравоохранения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1 367,20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1 367,20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2 02 03024 04 0028 151         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области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5 038,79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5 038,79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2 02 03024 04 0047 151          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EB7A2F" w:rsidP="00EB7A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Субвенции, выделяемые местным бюджетам на </w:t>
            </w:r>
            <w:r w:rsidRPr="00F05E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реализацию </w:t>
            </w:r>
            <w:hyperlink r:id="rId6" w:history="1">
              <w:r w:rsidRPr="00F05EF5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Закона</w:t>
              </w:r>
            </w:hyperlink>
            <w:r w:rsidRPr="00F05E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Ставропольского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детей-сирот и детей, оставшихся без попечения родителей»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30 392,44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30 392,44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2 02 03024 04 0029 151          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 города Ставрополя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1 622,59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1 622,59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2 02 03027 04 0055 151                        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денежных средств на содержание ребенка опекуну (попечителю)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25 045,72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25 045,72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2 02 03027 04 0056 151        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3 724,13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3 724,13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2 02 03029 04 0000 151      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 платы, взимаемой с родителей (законных представителей) за присмотр и уход за детьми, осваивающими общеобразовательные программы дошкольного образования в образовательных организациях»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37 743,27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37 674,35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 Российской 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1 698 618,32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1 697 816,07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2 02 03001 04 0000 151       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EB7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оплату жилищно-коммунальных услуг отдельным категориям граждан 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369 779,50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369 779,50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2 02 03012 04 0000 151                                       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459,30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2 02 03013 04 0000 151     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6 897,19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6 897,19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2 02 03022 04 0000 151       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предоставление гражданам субсидий на оплату жилого помещения и коммунальных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343 020,15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343 020,15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2 02 03024 04 0038 151        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ежемесячной доплаты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2 02 03024 04 0039 151       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ежемесячную денежную выплату семьям погибших ветеранов боевых действий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569,07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2 02 03024 04 0040 151       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8 402,46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8 402,42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2 02 03024 04 0041 151       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предоставление мер социальной поддержки многодетным семьям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25 451,76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25 451,65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2 02 03024 04 0042 151       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ежегодного социального пособия на проезд учащимся (студентам)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294,01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294,01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2 02 03024 04 0043 151              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обеспечение мер социальной поддержки ветеранов труда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238 755,18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238 755,18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2 02 03024 04 0066 151        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ежемесячного пособия на ребенка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101 153,98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101 153,98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2 02 03024 04 0067 151                                                 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обеспечение мер социальной поддержки ветеранов труда и тружеников тыла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357 205,17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357 205,17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2 02 03024 04 0147 151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осуществление отдельных государстве</w:t>
            </w:r>
            <w:r w:rsidR="00EB0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нных полномочий в области труда,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осуществление отдельных государственных полномочий в области социальной защиты отдельных категорий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48 215,88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48 215,88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2 02 03053 04 0000 151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за счет средств федерального бюджета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2 170,70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1 759,95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81,1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2 02 03090 04 0145 151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  <w:r w:rsidRPr="006348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28 983,44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28 983,44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55450C">
        <w:trPr>
          <w:trHeight w:val="59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2 02 03090 04 0146 151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  <w:r w:rsidRPr="006348C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26 066,56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26 066,56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55450C">
        <w:trPr>
          <w:trHeight w:val="1328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2 02 03122 04 0000 151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EB0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</w:t>
            </w:r>
            <w:r w:rsidR="00EB0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государственных по</w:t>
            </w:r>
            <w:r w:rsidR="00EB0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собиях гражданам, имеющим детей»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</w:t>
            </w:r>
            <w:r w:rsidR="005545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 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140 961,94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140 961,88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2 02 03024 04 0163 151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55450C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Субвенции, выделяемые местным бюджетам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Ставропольского края, обеспечение дополнительного образования детей в муниципальных общеобразовательных организациях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1 009 764,32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1 009 764,32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2 02 03024 04 0165 151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55450C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Субвенции,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 муниципальных общеобразовательных организациях Ставропольского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627 322,47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627 322,47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2 02 03024 04 0171 151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55450C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Субвенции, выделяемые местным бюджетам на реализацию Закона Ставропольского края </w:t>
            </w:r>
            <w:r w:rsidR="00EB0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Ставропольского края по назначению и выплате единовременного пособия усыновителям</w:t>
            </w:r>
            <w:r w:rsidR="00EB0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3 600,00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2 02 03024 04 0181 151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EB0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Субвенции, выделяемые местным бюджетам на реализацию Закона Ставропольского края </w:t>
            </w:r>
            <w:r w:rsidR="00EB0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</w:t>
            </w:r>
            <w:r w:rsidR="00EB0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2 02 04000 00 0000 151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31 098,47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30 899,83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2 02 04025 00 0000 151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1 234,70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1 234,70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2 02 04025 04 0072 151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 за счет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1 234,70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1 234,70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2 02 04999 00 0000 151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29 863,77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29 665,13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2 02 04999 04 0064 151             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 передаваемые бюджетам городских округов на 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6 384,89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6 186,25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2 02 04999 04 0188 151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на обеспечение расходов, связанных с повышением заработной платы педагогических работников муниципальных образовательных учреждений дополнительного образования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4 329,33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4 329,33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2 02 04999 04 0189 151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на обеспечение расходов, связанных с повышением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1 778,72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1 778,72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2 02 04999 04 0190 151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 бюджетам городских округов на совершенствование и развитие муниципальной службы в Ставропольском крае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17 370,83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17 370,83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2 02 09023 04 0063 151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городских округов от бюджетов субъектов Российской Федерации на выплату социального пособия на погребение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1 370,59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1 370,59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2 18 00000 00 0000 000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2 18 04010 04 0000 180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2 19 00000 00 0000 000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-30 122,24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-30 122,24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8CC" w:rsidRPr="006348CC" w:rsidTr="00194201">
        <w:trPr>
          <w:trHeight w:val="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2 19 04000 04 0000 151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-30 122,24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-30 122,24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348CC" w:rsidRPr="006348CC" w:rsidTr="00194201">
        <w:trPr>
          <w:trHeight w:val="372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8CC" w:rsidRPr="006348CC" w:rsidRDefault="006348CC" w:rsidP="006348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7 773 834,80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7 725 545,86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8CC" w:rsidRPr="006348CC" w:rsidRDefault="006348CC" w:rsidP="0063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48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</w:tbl>
    <w:p w:rsidR="002122B2" w:rsidRDefault="002122B2"/>
    <w:p w:rsidR="006410FB" w:rsidRDefault="006410FB"/>
    <w:p w:rsidR="006410FB" w:rsidRDefault="006410FB" w:rsidP="00C740F1">
      <w:pPr>
        <w:tabs>
          <w:tab w:val="left" w:pos="6300"/>
        </w:tabs>
        <w:spacing w:after="0" w:line="240" w:lineRule="exact"/>
        <w:ind w:left="-709" w:right="-32" w:firstLine="709"/>
        <w:rPr>
          <w:rFonts w:ascii="Times New Roman" w:eastAsia="Calibri" w:hAnsi="Times New Roman" w:cs="Times New Roman"/>
          <w:sz w:val="28"/>
          <w:szCs w:val="28"/>
        </w:rPr>
      </w:pPr>
      <w:r w:rsidRPr="00EB70A7">
        <w:rPr>
          <w:rFonts w:ascii="Times New Roman" w:eastAsia="Calibri" w:hAnsi="Times New Roman" w:cs="Times New Roman"/>
          <w:sz w:val="28"/>
          <w:szCs w:val="28"/>
        </w:rPr>
        <w:t>Управляющий делами</w:t>
      </w:r>
    </w:p>
    <w:p w:rsidR="006410FB" w:rsidRPr="00DD4C4B" w:rsidRDefault="006410FB" w:rsidP="00C740F1">
      <w:pPr>
        <w:tabs>
          <w:tab w:val="left" w:pos="6300"/>
        </w:tabs>
        <w:spacing w:after="0" w:line="240" w:lineRule="exact"/>
        <w:ind w:left="-709" w:right="-598" w:firstLine="709"/>
        <w:rPr>
          <w:rFonts w:ascii="Times New Roman" w:eastAsia="Calibri" w:hAnsi="Times New Roman" w:cs="Times New Roman"/>
          <w:sz w:val="24"/>
          <w:szCs w:val="28"/>
        </w:rPr>
      </w:pPr>
      <w:r w:rsidRPr="00EB70A7">
        <w:rPr>
          <w:rFonts w:ascii="Times New Roman" w:eastAsia="Calibri" w:hAnsi="Times New Roman" w:cs="Times New Roman"/>
          <w:sz w:val="28"/>
          <w:szCs w:val="28"/>
        </w:rPr>
        <w:t xml:space="preserve">Ставропольской городской Думы                    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EB70A7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EB70A7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B70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40F1">
        <w:rPr>
          <w:rFonts w:ascii="Times New Roman" w:eastAsia="Calibri" w:hAnsi="Times New Roman" w:cs="Times New Roman"/>
          <w:sz w:val="28"/>
          <w:szCs w:val="28"/>
        </w:rPr>
        <w:tab/>
      </w:r>
      <w:r w:rsidR="00C740F1">
        <w:rPr>
          <w:rFonts w:ascii="Times New Roman" w:eastAsia="Calibri" w:hAnsi="Times New Roman" w:cs="Times New Roman"/>
          <w:sz w:val="28"/>
          <w:szCs w:val="28"/>
        </w:rPr>
        <w:tab/>
      </w:r>
      <w:r w:rsidRPr="00EB70A7">
        <w:rPr>
          <w:rFonts w:ascii="Times New Roman" w:eastAsia="Calibri" w:hAnsi="Times New Roman" w:cs="Times New Roman"/>
          <w:sz w:val="28"/>
          <w:szCs w:val="28"/>
        </w:rPr>
        <w:t xml:space="preserve"> Е.Н.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70A7">
        <w:rPr>
          <w:rFonts w:ascii="Times New Roman" w:eastAsia="Calibri" w:hAnsi="Times New Roman" w:cs="Times New Roman"/>
          <w:sz w:val="28"/>
          <w:szCs w:val="28"/>
        </w:rPr>
        <w:t>Аладин</w:t>
      </w:r>
    </w:p>
    <w:p w:rsidR="006410FB" w:rsidRDefault="006410FB"/>
    <w:sectPr w:rsidR="006410FB" w:rsidSect="006410FB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613" w:rsidRDefault="004B1613" w:rsidP="006410FB">
      <w:pPr>
        <w:spacing w:after="0" w:line="240" w:lineRule="auto"/>
      </w:pPr>
      <w:r>
        <w:separator/>
      </w:r>
    </w:p>
  </w:endnote>
  <w:endnote w:type="continuationSeparator" w:id="0">
    <w:p w:rsidR="004B1613" w:rsidRDefault="004B1613" w:rsidP="00641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613" w:rsidRDefault="004B1613" w:rsidP="006410FB">
      <w:pPr>
        <w:spacing w:after="0" w:line="240" w:lineRule="auto"/>
      </w:pPr>
      <w:r>
        <w:separator/>
      </w:r>
    </w:p>
  </w:footnote>
  <w:footnote w:type="continuationSeparator" w:id="0">
    <w:p w:rsidR="004B1613" w:rsidRDefault="004B1613" w:rsidP="00641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605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05EF5" w:rsidRPr="006410FB" w:rsidRDefault="008D6D6F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410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05EF5" w:rsidRPr="006410F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410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450C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6410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05EF5" w:rsidRDefault="00F05EF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48CC"/>
    <w:rsid w:val="00194201"/>
    <w:rsid w:val="002122B2"/>
    <w:rsid w:val="003E57EF"/>
    <w:rsid w:val="004B1613"/>
    <w:rsid w:val="0055450C"/>
    <w:rsid w:val="0056536B"/>
    <w:rsid w:val="006348CC"/>
    <w:rsid w:val="006410FB"/>
    <w:rsid w:val="00670F19"/>
    <w:rsid w:val="00856EB8"/>
    <w:rsid w:val="008D6D6F"/>
    <w:rsid w:val="009D44E9"/>
    <w:rsid w:val="00A80813"/>
    <w:rsid w:val="00AD4BAD"/>
    <w:rsid w:val="00B876C0"/>
    <w:rsid w:val="00C740F1"/>
    <w:rsid w:val="00E53753"/>
    <w:rsid w:val="00EB0F5F"/>
    <w:rsid w:val="00EB7A2F"/>
    <w:rsid w:val="00F05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348C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348CC"/>
    <w:rPr>
      <w:color w:val="800080"/>
      <w:u w:val="single"/>
    </w:rPr>
  </w:style>
  <w:style w:type="paragraph" w:customStyle="1" w:styleId="font5">
    <w:name w:val="font5"/>
    <w:basedOn w:val="a"/>
    <w:rsid w:val="00634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634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634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634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634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634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634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6348C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6348C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6348C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6348C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6348CC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6348C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6348C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rsid w:val="006348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6348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7">
    <w:name w:val="xl187"/>
    <w:basedOn w:val="a"/>
    <w:rsid w:val="006348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6348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9">
    <w:name w:val="xl189"/>
    <w:basedOn w:val="a"/>
    <w:rsid w:val="006348C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0">
    <w:name w:val="xl190"/>
    <w:basedOn w:val="a"/>
    <w:rsid w:val="006348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1">
    <w:name w:val="xl191"/>
    <w:basedOn w:val="a"/>
    <w:rsid w:val="006348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2">
    <w:name w:val="xl192"/>
    <w:basedOn w:val="a"/>
    <w:rsid w:val="006348C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6348C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6348C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6348C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6348C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6348C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8">
    <w:name w:val="xl198"/>
    <w:basedOn w:val="a"/>
    <w:rsid w:val="006348CC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9">
    <w:name w:val="xl199"/>
    <w:basedOn w:val="a"/>
    <w:rsid w:val="006348C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6348C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6348C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6348C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6348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6348C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6348C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6348C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6348CC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6348C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09">
    <w:name w:val="xl209"/>
    <w:basedOn w:val="a"/>
    <w:rsid w:val="00634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0">
    <w:name w:val="xl210"/>
    <w:basedOn w:val="a"/>
    <w:rsid w:val="006348C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6348C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6348C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6348CC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4">
    <w:name w:val="xl214"/>
    <w:basedOn w:val="a"/>
    <w:rsid w:val="006348C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styleId="a5">
    <w:name w:val="No Spacing"/>
    <w:uiPriority w:val="1"/>
    <w:qFormat/>
    <w:rsid w:val="006348CC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641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10FB"/>
  </w:style>
  <w:style w:type="paragraph" w:styleId="a8">
    <w:name w:val="footer"/>
    <w:basedOn w:val="a"/>
    <w:link w:val="a9"/>
    <w:uiPriority w:val="99"/>
    <w:semiHidden/>
    <w:unhideWhenUsed/>
    <w:rsid w:val="00641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410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3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DF1A8D2D6BA02BDCBB1263EB0368220A94F8743EA8661EFDFFB8DDC89365746J9ED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6213</Words>
  <Characters>35415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StavFin</Company>
  <LinksUpToDate>false</LinksUpToDate>
  <CharactersWithSpaces>41545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S.Ivannikova</dc:creator>
  <cp:lastModifiedBy>S.Karaeva</cp:lastModifiedBy>
  <cp:revision>3</cp:revision>
  <cp:lastPrinted>2015-04-21T07:36:00Z</cp:lastPrinted>
  <dcterms:created xsi:type="dcterms:W3CDTF">2015-04-21T07:34:00Z</dcterms:created>
  <dcterms:modified xsi:type="dcterms:W3CDTF">2015-04-21T07:36:00Z</dcterms:modified>
</cp:coreProperties>
</file>